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82" w:rsidRDefault="00606A82" w:rsidP="00606A82">
      <w:pPr>
        <w:bidi w:val="0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Biography</w:t>
      </w:r>
    </w:p>
    <w:p w:rsidR="00606A82" w:rsidRDefault="00606A82" w:rsidP="00606A82">
      <w:pPr>
        <w:bidi w:val="0"/>
        <w:ind w:left="142" w:hanging="142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Name of the four:</w:t>
      </w: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Ahmed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Mashaan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Najm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Mahaimid</w:t>
      </w:r>
      <w:proofErr w:type="spellEnd"/>
    </w:p>
    <w:p w:rsidR="00606A82" w:rsidRDefault="00606A82" w:rsidP="00606A82">
      <w:pPr>
        <w:bidi w:val="0"/>
        <w:ind w:left="142" w:hanging="142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Nationality:</w:t>
      </w: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Iraqi</w:t>
      </w:r>
    </w:p>
    <w:p w:rsidR="00606A82" w:rsidRDefault="00606A82" w:rsidP="00606A82">
      <w:pPr>
        <w:bidi w:val="0"/>
        <w:ind w:left="142" w:hanging="142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Place and date of birth:</w:t>
      </w: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Baghdad 13/1/1984</w:t>
      </w:r>
    </w:p>
    <w:p w:rsidR="00606A82" w:rsidRDefault="00606A82" w:rsidP="00606A82">
      <w:pPr>
        <w:bidi w:val="0"/>
        <w:ind w:left="142" w:hanging="142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Gender:</w:t>
      </w: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Male</w:t>
      </w:r>
    </w:p>
    <w:p w:rsidR="00606A82" w:rsidRDefault="00606A82" w:rsidP="00606A82">
      <w:pPr>
        <w:bidi w:val="0"/>
        <w:ind w:left="142" w:hanging="142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Marital status:</w:t>
      </w: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Married</w:t>
      </w:r>
    </w:p>
    <w:p w:rsidR="00606A82" w:rsidRDefault="00606A82" w:rsidP="00606A82">
      <w:pPr>
        <w:bidi w:val="0"/>
        <w:ind w:left="142" w:hanging="142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Current housing address:</w:t>
      </w: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Iraq/ Baghdad/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Ameriya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/ M/ 630 g/58 d/18.</w:t>
      </w:r>
    </w:p>
    <w:p w:rsidR="00606A82" w:rsidRDefault="00606A82" w:rsidP="00606A82">
      <w:pPr>
        <w:bidi w:val="0"/>
        <w:ind w:left="142" w:hanging="142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Means of communication:</w:t>
      </w: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Telephone number/ 009647905608463</w:t>
      </w:r>
    </w:p>
    <w:p w:rsidR="00606A82" w:rsidRDefault="00606A82" w:rsidP="00606A82">
      <w:pPr>
        <w:bidi w:val="0"/>
        <w:ind w:left="142" w:hanging="142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Email</w:t>
      </w: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/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32"/>
            <w:szCs w:val="32"/>
            <w:lang w:bidi="ar-IQ"/>
          </w:rPr>
          <w:t>ahmedmashaan@yahoo.com</w:t>
        </w:r>
      </w:hyperlink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</w:t>
      </w:r>
    </w:p>
    <w:p w:rsidR="00606A82" w:rsidRDefault="00606A82" w:rsidP="00606A82">
      <w:pPr>
        <w:bidi w:val="0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</w:p>
    <w:p w:rsidR="00606A82" w:rsidRDefault="00606A82" w:rsidP="00606A82">
      <w:pPr>
        <w:bidi w:val="0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Academic achievement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 xml:space="preserve"> :</w:t>
      </w:r>
    </w:p>
    <w:p w:rsidR="00606A82" w:rsidRDefault="00606A82" w:rsidP="00606A82">
      <w:pPr>
        <w:pStyle w:val="a3"/>
        <w:numPr>
          <w:ilvl w:val="1"/>
          <w:numId w:val="1"/>
        </w:numPr>
        <w:bidi w:val="0"/>
        <w:ind w:left="851" w:hanging="142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Academic Professor at the Faculty of Law and Political Science, Anbar University, Iraq</w:t>
      </w:r>
    </w:p>
    <w:p w:rsidR="00606A82" w:rsidRDefault="00606A82" w:rsidP="00606A82">
      <w:pPr>
        <w:pStyle w:val="a3"/>
        <w:numPr>
          <w:ilvl w:val="1"/>
          <w:numId w:val="1"/>
        </w:numPr>
        <w:bidi w:val="0"/>
        <w:ind w:left="851" w:hanging="142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Ph.D. in Political Science/ International Studies Branch/University of Baghdad 2015 (very good degree - first on the branch).</w:t>
      </w:r>
    </w:p>
    <w:p w:rsidR="00606A82" w:rsidRDefault="00606A82" w:rsidP="00606A82">
      <w:pPr>
        <w:pStyle w:val="a3"/>
        <w:numPr>
          <w:ilvl w:val="1"/>
          <w:numId w:val="1"/>
        </w:numPr>
        <w:bidi w:val="0"/>
        <w:ind w:left="851" w:hanging="142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Master of Political Science/ International Studies Branch/University of Baghdad 2011-2012 (very good degree - first on the branch).</w:t>
      </w:r>
    </w:p>
    <w:p w:rsidR="00606A82" w:rsidRDefault="00606A82" w:rsidP="00606A82">
      <w:pPr>
        <w:pStyle w:val="a3"/>
        <w:numPr>
          <w:ilvl w:val="1"/>
          <w:numId w:val="1"/>
        </w:numPr>
        <w:bidi w:val="0"/>
        <w:ind w:left="851" w:hanging="142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Bachelor of Political Science/University of Baghdad 2009-2010 (within the top ten).</w:t>
      </w:r>
    </w:p>
    <w:p w:rsidR="00606A82" w:rsidRDefault="00606A82" w:rsidP="00606A82">
      <w:pPr>
        <w:pStyle w:val="a3"/>
        <w:numPr>
          <w:ilvl w:val="1"/>
          <w:numId w:val="1"/>
        </w:numPr>
        <w:bidi w:val="0"/>
        <w:ind w:left="851" w:hanging="142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Diploma of Diplomatic Advisor/Foreign Relations Committee - Turkish Arab Chamber</w:t>
      </w:r>
      <w:r>
        <w:rPr>
          <w:rFonts w:ascii="Times New Roman" w:eastAsia="Times New Roman" w:hAnsi="Times New Roman" w:cs="Times New Roman"/>
          <w:sz w:val="32"/>
          <w:szCs w:val="32"/>
          <w:rtl/>
          <w:lang w:bidi="ar-IQ"/>
        </w:rPr>
        <w:t>.</w:t>
      </w:r>
    </w:p>
    <w:p w:rsidR="00606A82" w:rsidRDefault="00606A82" w:rsidP="00606A82">
      <w:pPr>
        <w:pStyle w:val="a3"/>
        <w:numPr>
          <w:ilvl w:val="1"/>
          <w:numId w:val="1"/>
        </w:numPr>
        <w:bidi w:val="0"/>
        <w:ind w:left="851" w:hanging="142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IC3 certificate from Electronic Computer Center/University of Baghdad</w:t>
      </w:r>
      <w:r>
        <w:rPr>
          <w:rFonts w:ascii="Times New Roman" w:eastAsia="Times New Roman" w:hAnsi="Times New Roman" w:cs="Times New Roman"/>
          <w:sz w:val="32"/>
          <w:szCs w:val="32"/>
          <w:rtl/>
          <w:lang w:bidi="ar-IQ"/>
        </w:rPr>
        <w:t>.</w:t>
      </w:r>
    </w:p>
    <w:p w:rsidR="00606A82" w:rsidRDefault="00606A82" w:rsidP="00606A82">
      <w:pPr>
        <w:pStyle w:val="a3"/>
        <w:numPr>
          <w:ilvl w:val="1"/>
          <w:numId w:val="1"/>
        </w:numPr>
        <w:bidi w:val="0"/>
        <w:ind w:left="851" w:hanging="142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lastRenderedPageBreak/>
        <w:t>TOEFL International Certificate for English Language (2) from Electronic Computer Center / University of Baghdad</w:t>
      </w:r>
      <w:r>
        <w:rPr>
          <w:rFonts w:ascii="Times New Roman" w:eastAsia="Times New Roman" w:hAnsi="Times New Roman" w:cs="Times New Roman"/>
          <w:sz w:val="32"/>
          <w:szCs w:val="32"/>
          <w:rtl/>
          <w:lang w:bidi="ar-IQ"/>
        </w:rPr>
        <w:t>.</w:t>
      </w:r>
    </w:p>
    <w:p w:rsidR="00606A82" w:rsidRPr="00606A82" w:rsidRDefault="00606A82" w:rsidP="00606A82">
      <w:pPr>
        <w:pStyle w:val="a3"/>
        <w:numPr>
          <w:ilvl w:val="1"/>
          <w:numId w:val="1"/>
        </w:numPr>
        <w:bidi w:val="0"/>
        <w:ind w:left="851" w:hanging="142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TOEFL International Language Certificate (1) from the Center of Electronic Computing / Anbar University</w:t>
      </w:r>
      <w:r>
        <w:rPr>
          <w:rFonts w:ascii="Times New Roman" w:eastAsia="Times New Roman" w:hAnsi="Times New Roman" w:cs="Times New Roman"/>
          <w:sz w:val="32"/>
          <w:szCs w:val="32"/>
          <w:rtl/>
          <w:lang w:bidi="ar-IQ"/>
        </w:rPr>
        <w:t>.</w:t>
      </w:r>
    </w:p>
    <w:p w:rsidR="00606A82" w:rsidRDefault="00606A82" w:rsidP="00606A82">
      <w:pPr>
        <w:bidi w:val="0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Authors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:</w:t>
      </w:r>
    </w:p>
    <w:p w:rsidR="00606A82" w:rsidRDefault="00606A82" w:rsidP="00606A82">
      <w:pPr>
        <w:pStyle w:val="a3"/>
        <w:numPr>
          <w:ilvl w:val="0"/>
          <w:numId w:val="2"/>
        </w:numPr>
        <w:bidi w:val="0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rtl/>
          <w:lang w:bidi="ar-IQ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Book (Turkey's international standing: study in regional and international balances).</w:t>
      </w:r>
    </w:p>
    <w:p w:rsidR="00606A82" w:rsidRDefault="00606A82" w:rsidP="00606A82">
      <w:pPr>
        <w:pStyle w:val="a3"/>
        <w:numPr>
          <w:ilvl w:val="0"/>
          <w:numId w:val="2"/>
        </w:numPr>
        <w:bidi w:val="0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Turkish-Syrian Relations (2002-2011).</w:t>
      </w:r>
    </w:p>
    <w:p w:rsidR="00606A82" w:rsidRDefault="00606A82" w:rsidP="00606A82">
      <w:pPr>
        <w:pStyle w:val="a3"/>
        <w:numPr>
          <w:ilvl w:val="0"/>
          <w:numId w:val="2"/>
        </w:numPr>
        <w:bidi w:val="0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Book (Turkey's foreign policy and the standard of power in international relations).</w:t>
      </w:r>
    </w:p>
    <w:p w:rsidR="00606A82" w:rsidRDefault="00606A82" w:rsidP="00606A82">
      <w:pPr>
        <w:pStyle w:val="a3"/>
        <w:numPr>
          <w:ilvl w:val="0"/>
          <w:numId w:val="2"/>
        </w:numPr>
        <w:bidi w:val="0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Research entitled "Turkish strategy towards the Middle East: a study in the light of the factors of change"</w:t>
      </w:r>
    </w:p>
    <w:p w:rsidR="00606A82" w:rsidRDefault="00606A82" w:rsidP="00606A82">
      <w:pPr>
        <w:pStyle w:val="a3"/>
        <w:numPr>
          <w:ilvl w:val="0"/>
          <w:numId w:val="2"/>
        </w:numPr>
        <w:bidi w:val="0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Research entitled "International Balance of Power and the Regional Balance of Power: Analytical Theory Study"</w:t>
      </w:r>
    </w:p>
    <w:p w:rsidR="00606A82" w:rsidRDefault="00606A82" w:rsidP="00606A82">
      <w:pPr>
        <w:pStyle w:val="a3"/>
        <w:numPr>
          <w:ilvl w:val="0"/>
          <w:numId w:val="2"/>
        </w:numPr>
        <w:bidi w:val="0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Research entitled (Turkish foreign policy between soft power and solid power)</w:t>
      </w:r>
    </w:p>
    <w:p w:rsidR="00606A82" w:rsidRDefault="00606A82" w:rsidP="00606A82">
      <w:pPr>
        <w:pStyle w:val="a3"/>
        <w:numPr>
          <w:ilvl w:val="0"/>
          <w:numId w:val="2"/>
        </w:numPr>
        <w:bidi w:val="0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Research entitled "The Status of the State and its Relationship to the Concept of Power in International Relations"</w:t>
      </w:r>
    </w:p>
    <w:p w:rsidR="00606A82" w:rsidRDefault="00606A82" w:rsidP="00606A82">
      <w:pPr>
        <w:pStyle w:val="a3"/>
        <w:numPr>
          <w:ilvl w:val="0"/>
          <w:numId w:val="2"/>
        </w:numPr>
        <w:bidi w:val="0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Research entitled "Presidential System in Turkey between Reality and Challenges: A Future Vision"</w:t>
      </w:r>
    </w:p>
    <w:p w:rsidR="00606A82" w:rsidRDefault="00606A82" w:rsidP="00606A82">
      <w:pPr>
        <w:pStyle w:val="a3"/>
        <w:numPr>
          <w:ilvl w:val="0"/>
          <w:numId w:val="2"/>
        </w:numPr>
        <w:bidi w:val="0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Research entitled (concepts of building security, community peace and peace building)</w:t>
      </w:r>
    </w:p>
    <w:p w:rsidR="00606A82" w:rsidRDefault="00606A82" w:rsidP="00606A82">
      <w:pPr>
        <w:pStyle w:val="a3"/>
        <w:numPr>
          <w:ilvl w:val="0"/>
          <w:numId w:val="2"/>
        </w:numPr>
        <w:bidi w:val="0"/>
        <w:ind w:hanging="436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Many scientific researches in the Arab and foreign magazines.</w:t>
      </w:r>
    </w:p>
    <w:p w:rsidR="00606A82" w:rsidRDefault="00606A82" w:rsidP="00606A82">
      <w:pPr>
        <w:bidi w:val="0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Skills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:</w:t>
      </w:r>
    </w:p>
    <w:p w:rsidR="00606A82" w:rsidRDefault="00606A82" w:rsidP="00606A82">
      <w:pPr>
        <w:pStyle w:val="a3"/>
        <w:numPr>
          <w:ilvl w:val="0"/>
          <w:numId w:val="3"/>
        </w:numPr>
        <w:bidi w:val="0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Arabic language - English language</w:t>
      </w:r>
    </w:p>
    <w:p w:rsidR="00606A82" w:rsidRDefault="00606A82" w:rsidP="00606A82">
      <w:pPr>
        <w:pStyle w:val="a3"/>
        <w:numPr>
          <w:ilvl w:val="0"/>
          <w:numId w:val="3"/>
        </w:numPr>
        <w:bidi w:val="0"/>
        <w:jc w:val="both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Work on the computer (Office programs) and the Internet</w:t>
      </w:r>
      <w:r>
        <w:rPr>
          <w:rFonts w:ascii="Times New Roman" w:eastAsia="Times New Roman" w:hAnsi="Times New Roman" w:cs="Times New Roman"/>
          <w:sz w:val="32"/>
          <w:szCs w:val="32"/>
          <w:rtl/>
          <w:lang w:bidi="ar-IQ"/>
        </w:rPr>
        <w:t>.</w:t>
      </w:r>
    </w:p>
    <w:p w:rsidR="00FF0351" w:rsidRPr="00606A82" w:rsidRDefault="00606A82" w:rsidP="00606A82">
      <w:pPr>
        <w:bidi w:val="0"/>
        <w:ind w:left="142" w:hanging="142"/>
        <w:jc w:val="both"/>
        <w:rPr>
          <w:rFonts w:ascii="Times New Roman" w:eastAsia="Times New Roman" w:hAnsi="Times New Roman" w:cs="Times New Roman" w:hint="cs"/>
          <w:b/>
          <w:bCs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)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References available upon request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(</w:t>
      </w:r>
      <w:bookmarkStart w:id="0" w:name="_GoBack"/>
      <w:bookmarkEnd w:id="0"/>
    </w:p>
    <w:sectPr w:rsidR="00FF0351" w:rsidRPr="00606A82" w:rsidSect="00B547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2DA4"/>
    <w:multiLevelType w:val="hybridMultilevel"/>
    <w:tmpl w:val="6A2E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63D09"/>
    <w:multiLevelType w:val="hybridMultilevel"/>
    <w:tmpl w:val="CAD4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1CF9CA">
      <w:start w:val="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22908"/>
    <w:multiLevelType w:val="hybridMultilevel"/>
    <w:tmpl w:val="5394B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60"/>
    <w:rsid w:val="0022564D"/>
    <w:rsid w:val="00606A82"/>
    <w:rsid w:val="007A3360"/>
    <w:rsid w:val="00B5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8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606A8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606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8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606A8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606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medmashaa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Company>SACC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2021-02-26T14:32:00Z</dcterms:created>
  <dcterms:modified xsi:type="dcterms:W3CDTF">2021-02-26T14:34:00Z</dcterms:modified>
</cp:coreProperties>
</file>