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6873A" w14:textId="136E179E" w:rsidR="003D1DE3" w:rsidRDefault="0073314C" w:rsidP="003D1DE3">
      <w:pPr>
        <w:pStyle w:val="ListBullet"/>
        <w:numPr>
          <w:ilvl w:val="0"/>
          <w:numId w:val="0"/>
        </w:numPr>
        <w:rPr>
          <w:rFonts w:asciiTheme="minorHAnsi" w:hAnsiTheme="minorHAnsi" w:cstheme="minorHAnsi"/>
          <w:sz w:val="24"/>
          <w:szCs w:val="24"/>
        </w:rPr>
      </w:pPr>
      <w:bookmarkStart w:id="0" w:name="_GoBack"/>
      <w:bookmarkEnd w:id="0"/>
      <w:proofErr w:type="spellStart"/>
      <w:r w:rsidRPr="003D1DE3">
        <w:rPr>
          <w:rFonts w:asciiTheme="minorHAnsi" w:hAnsiTheme="minorHAnsi" w:cstheme="minorHAnsi"/>
          <w:color w:val="333333"/>
          <w:sz w:val="24"/>
          <w:szCs w:val="24"/>
          <w:bdr w:val="none" w:sz="0" w:space="0" w:color="auto" w:frame="1"/>
        </w:rPr>
        <w:t>Rafiah</w:t>
      </w:r>
      <w:proofErr w:type="spellEnd"/>
      <w:r w:rsidRPr="003D1DE3">
        <w:rPr>
          <w:rFonts w:asciiTheme="minorHAnsi" w:hAnsiTheme="minorHAnsi" w:cstheme="minorHAnsi"/>
          <w:color w:val="333333"/>
          <w:sz w:val="24"/>
          <w:szCs w:val="24"/>
          <w:bdr w:val="none" w:sz="0" w:space="0" w:color="auto" w:frame="1"/>
        </w:rPr>
        <w:t xml:space="preserve"> Al </w:t>
      </w:r>
      <w:proofErr w:type="spellStart"/>
      <w:r w:rsidRPr="003D1DE3">
        <w:rPr>
          <w:rFonts w:asciiTheme="minorHAnsi" w:hAnsiTheme="minorHAnsi" w:cstheme="minorHAnsi"/>
          <w:color w:val="333333"/>
          <w:sz w:val="24"/>
          <w:szCs w:val="24"/>
          <w:bdr w:val="none" w:sz="0" w:space="0" w:color="auto" w:frame="1"/>
        </w:rPr>
        <w:t>Talei</w:t>
      </w:r>
      <w:proofErr w:type="spellEnd"/>
      <w:r w:rsidRPr="003D1DE3">
        <w:rPr>
          <w:rFonts w:asciiTheme="minorHAnsi" w:hAnsiTheme="minorHAnsi" w:cstheme="minorHAnsi"/>
          <w:color w:val="333333"/>
          <w:sz w:val="24"/>
          <w:szCs w:val="24"/>
          <w:bdr w:val="none" w:sz="0" w:space="0" w:color="auto" w:frame="1"/>
        </w:rPr>
        <w:t xml:space="preserve"> is the </w:t>
      </w:r>
      <w:r w:rsidR="003D1DE3">
        <w:rPr>
          <w:rFonts w:asciiTheme="minorHAnsi" w:hAnsiTheme="minorHAnsi" w:cstheme="minorHAnsi"/>
          <w:color w:val="333333"/>
          <w:sz w:val="24"/>
          <w:szCs w:val="24"/>
          <w:bdr w:val="none" w:sz="0" w:space="0" w:color="auto" w:frame="1"/>
        </w:rPr>
        <w:t>E</w:t>
      </w:r>
      <w:r w:rsidRPr="003D1DE3">
        <w:rPr>
          <w:rFonts w:asciiTheme="minorHAnsi" w:hAnsiTheme="minorHAnsi" w:cstheme="minorHAnsi"/>
          <w:color w:val="333333"/>
          <w:sz w:val="24"/>
          <w:szCs w:val="24"/>
          <w:bdr w:val="none" w:sz="0" w:space="0" w:color="auto" w:frame="1"/>
        </w:rPr>
        <w:t xml:space="preserve">ditor in </w:t>
      </w:r>
      <w:r w:rsidR="003D1DE3">
        <w:rPr>
          <w:rFonts w:asciiTheme="minorHAnsi" w:hAnsiTheme="minorHAnsi" w:cstheme="minorHAnsi"/>
          <w:color w:val="333333"/>
          <w:sz w:val="24"/>
          <w:szCs w:val="24"/>
          <w:bdr w:val="none" w:sz="0" w:space="0" w:color="auto" w:frame="1"/>
        </w:rPr>
        <w:t>C</w:t>
      </w:r>
      <w:r w:rsidRPr="003D1DE3">
        <w:rPr>
          <w:rFonts w:asciiTheme="minorHAnsi" w:hAnsiTheme="minorHAnsi" w:cstheme="minorHAnsi"/>
          <w:color w:val="333333"/>
          <w:sz w:val="24"/>
          <w:szCs w:val="24"/>
          <w:bdr w:val="none" w:sz="0" w:space="0" w:color="auto" w:frame="1"/>
        </w:rPr>
        <w:t>hief for </w:t>
      </w:r>
      <w:r w:rsidR="003D1DE3" w:rsidRPr="003D1DE3">
        <w:rPr>
          <w:rFonts w:asciiTheme="minorHAnsi" w:hAnsiTheme="minorHAnsi" w:cstheme="minorHAnsi"/>
          <w:color w:val="333333"/>
          <w:sz w:val="24"/>
          <w:szCs w:val="24"/>
          <w:bdr w:val="none" w:sz="0" w:space="0" w:color="auto" w:frame="1"/>
        </w:rPr>
        <w:t xml:space="preserve">Carnegie’s Middle East Program publication </w:t>
      </w:r>
      <w:proofErr w:type="spellStart"/>
      <w:r w:rsidRPr="003D1DE3">
        <w:rPr>
          <w:rFonts w:asciiTheme="minorHAnsi" w:hAnsiTheme="minorHAnsi" w:cstheme="minorHAnsi"/>
          <w:color w:val="333333"/>
          <w:sz w:val="24"/>
          <w:szCs w:val="24"/>
          <w:bdr w:val="none" w:sz="0" w:space="0" w:color="auto" w:frame="1"/>
        </w:rPr>
        <w:t>Sada</w:t>
      </w:r>
      <w:proofErr w:type="spellEnd"/>
      <w:r w:rsidR="003D1DE3" w:rsidRPr="003D1DE3">
        <w:rPr>
          <w:rFonts w:asciiTheme="minorHAnsi" w:hAnsiTheme="minorHAnsi" w:cstheme="minorHAnsi"/>
          <w:color w:val="333333"/>
          <w:sz w:val="24"/>
          <w:szCs w:val="24"/>
          <w:bdr w:val="none" w:sz="0" w:space="0" w:color="auto" w:frame="1"/>
        </w:rPr>
        <w:t>,</w:t>
      </w:r>
      <w:r w:rsidRPr="003D1DE3">
        <w:rPr>
          <w:rFonts w:asciiTheme="minorHAnsi" w:hAnsiTheme="minorHAnsi" w:cstheme="minorHAnsi"/>
          <w:color w:val="333333"/>
          <w:sz w:val="24"/>
          <w:szCs w:val="24"/>
          <w:bdr w:val="none" w:sz="0" w:space="0" w:color="auto" w:frame="1"/>
        </w:rPr>
        <w:t xml:space="preserve"> where her </w:t>
      </w:r>
      <w:r w:rsidR="003D1DE3" w:rsidRPr="003D1DE3">
        <w:rPr>
          <w:rFonts w:asciiTheme="minorHAnsi" w:hAnsiTheme="minorHAnsi" w:cstheme="minorHAnsi"/>
          <w:color w:val="333333"/>
          <w:sz w:val="24"/>
          <w:szCs w:val="24"/>
          <w:bdr w:val="none" w:sz="0" w:space="0" w:color="auto" w:frame="1"/>
        </w:rPr>
        <w:t xml:space="preserve">writing and </w:t>
      </w:r>
      <w:r w:rsidRPr="003D1DE3">
        <w:rPr>
          <w:rFonts w:asciiTheme="minorHAnsi" w:hAnsiTheme="minorHAnsi" w:cstheme="minorHAnsi"/>
          <w:color w:val="333333"/>
          <w:sz w:val="24"/>
          <w:szCs w:val="24"/>
          <w:bdr w:val="none" w:sz="0" w:space="0" w:color="auto" w:frame="1"/>
        </w:rPr>
        <w:t xml:space="preserve">research focuses on women’s issues, </w:t>
      </w:r>
      <w:r w:rsidR="00D20F5A" w:rsidRPr="003D1DE3">
        <w:rPr>
          <w:rFonts w:asciiTheme="minorHAnsi" w:hAnsiTheme="minorHAnsi" w:cstheme="minorHAnsi"/>
          <w:color w:val="333333"/>
          <w:sz w:val="24"/>
          <w:szCs w:val="24"/>
          <w:bdr w:val="none" w:sz="0" w:space="0" w:color="auto" w:frame="1"/>
        </w:rPr>
        <w:t xml:space="preserve">civil </w:t>
      </w:r>
      <w:r w:rsidR="00D20F5A">
        <w:rPr>
          <w:rFonts w:asciiTheme="minorHAnsi" w:hAnsiTheme="minorHAnsi" w:cstheme="minorHAnsi"/>
          <w:color w:val="333333"/>
          <w:sz w:val="24"/>
          <w:szCs w:val="24"/>
          <w:bdr w:val="none" w:sz="0" w:space="0" w:color="auto" w:frame="1"/>
        </w:rPr>
        <w:t>society</w:t>
      </w:r>
      <w:r w:rsidR="00D20F5A" w:rsidRPr="003D1DE3">
        <w:rPr>
          <w:rFonts w:asciiTheme="minorHAnsi" w:hAnsiTheme="minorHAnsi" w:cstheme="minorHAnsi"/>
          <w:color w:val="333333"/>
          <w:sz w:val="24"/>
          <w:szCs w:val="24"/>
          <w:bdr w:val="none" w:sz="0" w:space="0" w:color="auto" w:frame="1"/>
        </w:rPr>
        <w:t xml:space="preserve">, </w:t>
      </w:r>
      <w:r w:rsidRPr="003D1DE3">
        <w:rPr>
          <w:rFonts w:asciiTheme="minorHAnsi" w:hAnsiTheme="minorHAnsi" w:cstheme="minorHAnsi"/>
          <w:color w:val="333333"/>
          <w:sz w:val="24"/>
          <w:szCs w:val="24"/>
          <w:bdr w:val="none" w:sz="0" w:space="0" w:color="auto" w:frame="1"/>
        </w:rPr>
        <w:t xml:space="preserve">and political developments in the </w:t>
      </w:r>
      <w:r w:rsidR="00D20F5A">
        <w:rPr>
          <w:rFonts w:asciiTheme="minorHAnsi" w:hAnsiTheme="minorHAnsi" w:cstheme="minorHAnsi"/>
          <w:color w:val="333333"/>
          <w:sz w:val="24"/>
          <w:szCs w:val="24"/>
          <w:bdr w:val="none" w:sz="0" w:space="0" w:color="auto" w:frame="1"/>
        </w:rPr>
        <w:t>gulf</w:t>
      </w:r>
      <w:r w:rsidRPr="003D1DE3">
        <w:rPr>
          <w:rFonts w:asciiTheme="minorHAnsi" w:hAnsiTheme="minorHAnsi" w:cstheme="minorHAnsi"/>
          <w:color w:val="333333"/>
          <w:sz w:val="24"/>
          <w:szCs w:val="24"/>
          <w:bdr w:val="none" w:sz="0" w:space="0" w:color="auto" w:frame="1"/>
        </w:rPr>
        <w:t xml:space="preserve"> region. She presents podcast </w:t>
      </w:r>
      <w:proofErr w:type="spellStart"/>
      <w:r w:rsidRPr="003D1DE3">
        <w:rPr>
          <w:rFonts w:asciiTheme="minorHAnsi" w:hAnsiTheme="minorHAnsi" w:cstheme="minorHAnsi"/>
          <w:color w:val="333333"/>
          <w:sz w:val="24"/>
          <w:szCs w:val="24"/>
          <w:bdr w:val="none" w:sz="0" w:space="0" w:color="auto" w:frame="1"/>
        </w:rPr>
        <w:t>Tamakon</w:t>
      </w:r>
      <w:proofErr w:type="spellEnd"/>
      <w:r w:rsidRPr="003D1DE3">
        <w:rPr>
          <w:rFonts w:asciiTheme="minorHAnsi" w:hAnsiTheme="minorHAnsi" w:cstheme="minorHAnsi"/>
          <w:color w:val="333333"/>
          <w:sz w:val="24"/>
          <w:szCs w:val="24"/>
          <w:bdr w:val="none" w:sz="0" w:space="0" w:color="auto" w:frame="1"/>
        </w:rPr>
        <w:t xml:space="preserve">, (Empowerment in Arabic) </w:t>
      </w:r>
      <w:r w:rsidR="003D1DE3">
        <w:rPr>
          <w:rFonts w:asciiTheme="minorHAnsi" w:hAnsiTheme="minorHAnsi" w:cstheme="minorHAnsi"/>
          <w:color w:val="333333"/>
          <w:sz w:val="24"/>
          <w:szCs w:val="24"/>
          <w:bdr w:val="none" w:sz="0" w:space="0" w:color="auto" w:frame="1"/>
        </w:rPr>
        <w:t>which is a</w:t>
      </w:r>
      <w:r w:rsidRPr="003D1DE3">
        <w:rPr>
          <w:rFonts w:asciiTheme="minorHAnsi" w:hAnsiTheme="minorHAnsi" w:cstheme="minorHAnsi"/>
          <w:color w:val="333333"/>
          <w:sz w:val="24"/>
          <w:szCs w:val="24"/>
          <w:bdr w:val="none" w:sz="0" w:space="0" w:color="auto" w:frame="1"/>
        </w:rPr>
        <w:t xml:space="preserve"> </w:t>
      </w:r>
      <w:r w:rsidR="003D1DE3" w:rsidRPr="003D1DE3">
        <w:rPr>
          <w:rFonts w:asciiTheme="minorHAnsi" w:hAnsiTheme="minorHAnsi" w:cstheme="minorHAnsi"/>
          <w:color w:val="333333"/>
          <w:sz w:val="24"/>
          <w:szCs w:val="24"/>
          <w:bdr w:val="none" w:sz="0" w:space="0" w:color="auto" w:frame="1"/>
        </w:rPr>
        <w:t xml:space="preserve">production </w:t>
      </w:r>
      <w:r w:rsidR="003D1DE3">
        <w:rPr>
          <w:rFonts w:asciiTheme="minorHAnsi" w:hAnsiTheme="minorHAnsi" w:cstheme="minorHAnsi"/>
          <w:color w:val="333333"/>
          <w:sz w:val="24"/>
          <w:szCs w:val="24"/>
          <w:bdr w:val="none" w:sz="0" w:space="0" w:color="auto" w:frame="1"/>
        </w:rPr>
        <w:t xml:space="preserve">of </w:t>
      </w:r>
      <w:r w:rsidRPr="003D1DE3">
        <w:rPr>
          <w:rFonts w:asciiTheme="minorHAnsi" w:hAnsiTheme="minorHAnsi" w:cstheme="minorHAnsi"/>
          <w:color w:val="333333"/>
          <w:sz w:val="24"/>
          <w:szCs w:val="24"/>
          <w:bdr w:val="none" w:sz="0" w:space="0" w:color="auto" w:frame="1"/>
        </w:rPr>
        <w:t xml:space="preserve">Carnegie </w:t>
      </w:r>
      <w:r w:rsidR="003D1DE3">
        <w:rPr>
          <w:rFonts w:asciiTheme="minorHAnsi" w:hAnsiTheme="minorHAnsi" w:cstheme="minorHAnsi"/>
          <w:color w:val="333333"/>
          <w:sz w:val="24"/>
          <w:szCs w:val="24"/>
          <w:bdr w:val="none" w:sz="0" w:space="0" w:color="auto" w:frame="1"/>
        </w:rPr>
        <w:t>E</w:t>
      </w:r>
      <w:r w:rsidRPr="003D1DE3">
        <w:rPr>
          <w:rFonts w:asciiTheme="minorHAnsi" w:hAnsiTheme="minorHAnsi" w:cstheme="minorHAnsi"/>
          <w:color w:val="333333"/>
          <w:sz w:val="24"/>
          <w:szCs w:val="24"/>
          <w:bdr w:val="none" w:sz="0" w:space="0" w:color="auto" w:frame="1"/>
        </w:rPr>
        <w:t>ndowment</w:t>
      </w:r>
      <w:r w:rsidR="003D1DE3">
        <w:rPr>
          <w:rFonts w:asciiTheme="minorHAnsi" w:hAnsiTheme="minorHAnsi" w:cstheme="minorHAnsi"/>
          <w:color w:val="333333"/>
          <w:sz w:val="24"/>
          <w:szCs w:val="24"/>
          <w:bdr w:val="none" w:sz="0" w:space="0" w:color="auto" w:frame="1"/>
        </w:rPr>
        <w:t xml:space="preserve"> for International peace</w:t>
      </w:r>
      <w:r w:rsidRPr="003D1DE3">
        <w:rPr>
          <w:rFonts w:asciiTheme="minorHAnsi" w:hAnsiTheme="minorHAnsi" w:cstheme="minorHAnsi"/>
          <w:color w:val="333333"/>
          <w:sz w:val="24"/>
          <w:szCs w:val="24"/>
          <w:bdr w:val="none" w:sz="0" w:space="0" w:color="auto" w:frame="1"/>
        </w:rPr>
        <w:t>.</w:t>
      </w:r>
      <w:r w:rsidR="003D1DE3" w:rsidRPr="003D1DE3">
        <w:rPr>
          <w:rFonts w:asciiTheme="minorHAnsi" w:hAnsiTheme="minorHAnsi" w:cstheme="minorHAnsi"/>
          <w:sz w:val="24"/>
          <w:szCs w:val="24"/>
        </w:rPr>
        <w:t xml:space="preserve"> </w:t>
      </w:r>
    </w:p>
    <w:p w14:paraId="58D1A60C" w14:textId="77777777" w:rsidR="003D1DE3" w:rsidRPr="003D1DE3" w:rsidRDefault="003D1DE3" w:rsidP="003D1DE3">
      <w:pPr>
        <w:pStyle w:val="ListBullet"/>
        <w:numPr>
          <w:ilvl w:val="0"/>
          <w:numId w:val="0"/>
        </w:numPr>
        <w:rPr>
          <w:rFonts w:asciiTheme="minorHAnsi" w:hAnsiTheme="minorHAnsi" w:cstheme="minorHAnsi"/>
          <w:sz w:val="24"/>
          <w:szCs w:val="24"/>
        </w:rPr>
      </w:pPr>
    </w:p>
    <w:p w14:paraId="1FADA17A" w14:textId="331D723F" w:rsidR="0073314C" w:rsidRDefault="003D1DE3" w:rsidP="003D1DE3">
      <w:pPr>
        <w:pStyle w:val="ListBullet"/>
        <w:numPr>
          <w:ilvl w:val="0"/>
          <w:numId w:val="0"/>
        </w:numPr>
        <w:rPr>
          <w:rFonts w:asciiTheme="minorHAnsi" w:hAnsiTheme="minorHAnsi" w:cstheme="minorHAnsi"/>
          <w:color w:val="333333"/>
          <w:sz w:val="24"/>
          <w:szCs w:val="24"/>
          <w:bdr w:val="none" w:sz="0" w:space="0" w:color="auto" w:frame="1"/>
        </w:rPr>
      </w:pPr>
      <w:r w:rsidRPr="003D1DE3">
        <w:rPr>
          <w:rFonts w:asciiTheme="minorHAnsi" w:hAnsiTheme="minorHAnsi" w:cstheme="minorHAnsi"/>
          <w:sz w:val="24"/>
          <w:szCs w:val="24"/>
        </w:rPr>
        <w:t xml:space="preserve">Al </w:t>
      </w:r>
      <w:proofErr w:type="spellStart"/>
      <w:r w:rsidRPr="003D1DE3">
        <w:rPr>
          <w:rFonts w:asciiTheme="minorHAnsi" w:hAnsiTheme="minorHAnsi" w:cstheme="minorHAnsi"/>
          <w:sz w:val="24"/>
          <w:szCs w:val="24"/>
        </w:rPr>
        <w:t>Talei</w:t>
      </w:r>
      <w:proofErr w:type="spellEnd"/>
      <w:r w:rsidRPr="003D1DE3">
        <w:rPr>
          <w:rFonts w:asciiTheme="minorHAnsi" w:hAnsiTheme="minorHAnsi" w:cstheme="minorHAnsi"/>
          <w:sz w:val="24"/>
          <w:szCs w:val="24"/>
        </w:rPr>
        <w:t xml:space="preserve"> holds a </w:t>
      </w:r>
      <w:r w:rsidRPr="003D1DE3">
        <w:rPr>
          <w:rFonts w:asciiTheme="minorHAnsi" w:hAnsiTheme="minorHAnsi" w:cstheme="minorHAnsi"/>
          <w:color w:val="333333"/>
          <w:sz w:val="24"/>
          <w:szCs w:val="24"/>
          <w:shd w:val="clear" w:color="auto" w:fill="FFFFFF"/>
        </w:rPr>
        <w:t>Ph.D. on Gulf studies from Qatar University, Doha 2020, which focuses on</w:t>
      </w:r>
      <w:r>
        <w:rPr>
          <w:rFonts w:asciiTheme="minorHAnsi" w:hAnsiTheme="minorHAnsi" w:cstheme="minorHAnsi"/>
          <w:color w:val="333333"/>
          <w:sz w:val="24"/>
          <w:szCs w:val="24"/>
          <w:shd w:val="clear" w:color="auto" w:fill="FFFFFF"/>
        </w:rPr>
        <w:t xml:space="preserve"> </w:t>
      </w:r>
      <w:r w:rsidRPr="003D1DE3">
        <w:rPr>
          <w:rFonts w:asciiTheme="minorHAnsi" w:hAnsiTheme="minorHAnsi" w:cstheme="minorHAnsi"/>
          <w:color w:val="333333"/>
          <w:sz w:val="24"/>
          <w:szCs w:val="24"/>
          <w:shd w:val="clear" w:color="auto" w:fill="FFFFFF"/>
        </w:rPr>
        <w:t xml:space="preserve">Women’s political participation in Oman, and </w:t>
      </w:r>
      <w:r w:rsidRPr="003D1DE3">
        <w:rPr>
          <w:rFonts w:asciiTheme="minorHAnsi" w:hAnsiTheme="minorHAnsi" w:cstheme="minorHAnsi"/>
          <w:color w:val="333333"/>
          <w:sz w:val="24"/>
          <w:szCs w:val="24"/>
          <w:bdr w:val="none" w:sz="0" w:space="0" w:color="auto" w:frame="1"/>
        </w:rPr>
        <w:t>has held fellowships at Stanford University 2018, Syracuse University 2007, and the National Endowment for Democracy 2006. Most recently she studied at Harvard’s Kennedy school: Public Narrative: Leadership, Storytelling, and Action, and Strategic Fundraising for Nonprofit Leadership in 2022.</w:t>
      </w:r>
    </w:p>
    <w:p w14:paraId="0BB4B27B" w14:textId="77777777" w:rsidR="003D1DE3" w:rsidRPr="003D1DE3" w:rsidRDefault="003D1DE3" w:rsidP="003D1DE3">
      <w:pPr>
        <w:pStyle w:val="ListBullet"/>
        <w:numPr>
          <w:ilvl w:val="0"/>
          <w:numId w:val="0"/>
        </w:numPr>
        <w:rPr>
          <w:rFonts w:asciiTheme="minorHAnsi" w:hAnsiTheme="minorHAnsi" w:cstheme="minorHAnsi"/>
          <w:color w:val="333333"/>
          <w:sz w:val="24"/>
          <w:szCs w:val="24"/>
          <w:bdr w:val="none" w:sz="0" w:space="0" w:color="auto" w:frame="1"/>
        </w:rPr>
      </w:pPr>
    </w:p>
    <w:p w14:paraId="5924A7CC" w14:textId="582A10A2" w:rsidR="003D1DE3" w:rsidRPr="003D1DE3" w:rsidRDefault="003D1DE3" w:rsidP="003D1DE3">
      <w:pPr>
        <w:pStyle w:val="NormalWeb"/>
        <w:spacing w:before="0" w:beforeAutospacing="0" w:after="0" w:afterAutospacing="0" w:line="336" w:lineRule="atLeast"/>
        <w:rPr>
          <w:rFonts w:asciiTheme="minorHAnsi" w:hAnsiTheme="minorHAnsi" w:cstheme="minorHAnsi"/>
          <w:color w:val="333333"/>
          <w:bdr w:val="none" w:sz="0" w:space="0" w:color="auto" w:frame="1"/>
        </w:rPr>
      </w:pPr>
      <w:r w:rsidRPr="003D1DE3">
        <w:rPr>
          <w:rFonts w:asciiTheme="minorHAnsi" w:hAnsiTheme="minorHAnsi" w:cstheme="minorHAnsi"/>
          <w:color w:val="333333"/>
          <w:bdr w:val="none" w:sz="0" w:space="0" w:color="auto" w:frame="1"/>
        </w:rPr>
        <w:t xml:space="preserve">Al </w:t>
      </w:r>
      <w:proofErr w:type="spellStart"/>
      <w:r w:rsidRPr="003D1DE3">
        <w:rPr>
          <w:rFonts w:asciiTheme="minorHAnsi" w:hAnsiTheme="minorHAnsi" w:cstheme="minorHAnsi"/>
          <w:color w:val="333333"/>
          <w:bdr w:val="none" w:sz="0" w:space="0" w:color="auto" w:frame="1"/>
        </w:rPr>
        <w:t>Talei</w:t>
      </w:r>
      <w:proofErr w:type="spellEnd"/>
      <w:r w:rsidR="0073314C" w:rsidRPr="003D1DE3">
        <w:rPr>
          <w:rFonts w:asciiTheme="minorHAnsi" w:hAnsiTheme="minorHAnsi" w:cstheme="minorHAnsi"/>
          <w:color w:val="333333"/>
          <w:bdr w:val="none" w:sz="0" w:space="0" w:color="auto" w:frame="1"/>
        </w:rPr>
        <w:t xml:space="preserve"> has over twenty-five years of experience in Omani and international media networks, and most recently held the position of senior producer in the Public Liberties and Human Rights Center at Al Jazeera Media Network. </w:t>
      </w:r>
    </w:p>
    <w:p w14:paraId="0E72EA54" w14:textId="77777777" w:rsidR="003D1DE3" w:rsidRPr="003D1DE3" w:rsidRDefault="003D1DE3" w:rsidP="003D1DE3">
      <w:pPr>
        <w:pStyle w:val="NormalWeb"/>
        <w:spacing w:before="0" w:beforeAutospacing="0" w:after="0" w:afterAutospacing="0" w:line="336" w:lineRule="atLeast"/>
        <w:rPr>
          <w:rFonts w:asciiTheme="minorHAnsi" w:hAnsiTheme="minorHAnsi" w:cstheme="minorHAnsi"/>
          <w:color w:val="333333"/>
          <w:bdr w:val="none" w:sz="0" w:space="0" w:color="auto" w:frame="1"/>
        </w:rPr>
      </w:pPr>
    </w:p>
    <w:p w14:paraId="0B21EC66" w14:textId="1025E7AB" w:rsidR="0073314C" w:rsidRPr="003D1DE3" w:rsidRDefault="003D1DE3" w:rsidP="0073314C">
      <w:pPr>
        <w:pStyle w:val="NormalWeb"/>
        <w:spacing w:before="0" w:beforeAutospacing="0" w:after="240" w:afterAutospacing="0" w:line="336" w:lineRule="atLeast"/>
        <w:rPr>
          <w:rFonts w:asciiTheme="minorHAnsi" w:hAnsiTheme="minorHAnsi" w:cstheme="minorHAnsi"/>
          <w:color w:val="333333"/>
        </w:rPr>
      </w:pPr>
      <w:r w:rsidRPr="003D1DE3">
        <w:rPr>
          <w:rFonts w:asciiTheme="minorHAnsi" w:hAnsiTheme="minorHAnsi" w:cstheme="minorHAnsi"/>
          <w:color w:val="333333"/>
          <w:bdr w:val="none" w:sz="0" w:space="0" w:color="auto" w:frame="1"/>
        </w:rPr>
        <w:t xml:space="preserve">She published two chapters in edited books in 2017 and 2023 titled (Women in the media in Oman) and Women, Media and Political Campaigns in Oman).  </w:t>
      </w:r>
      <w:r w:rsidR="0073314C" w:rsidRPr="003D1DE3">
        <w:rPr>
          <w:rFonts w:asciiTheme="minorHAnsi" w:hAnsiTheme="minorHAnsi" w:cstheme="minorHAnsi"/>
          <w:color w:val="333333"/>
          <w:bdr w:val="none" w:sz="0" w:space="0" w:color="auto" w:frame="1"/>
        </w:rPr>
        <w:t>She has conducted research on women’s issues with Freedom House and with the International Council for Research and Exchange (IREX). She is a former candidate for parliament in Oman (</w:t>
      </w:r>
      <w:proofErr w:type="spellStart"/>
      <w:r w:rsidR="0073314C" w:rsidRPr="003D1DE3">
        <w:rPr>
          <w:rFonts w:asciiTheme="minorHAnsi" w:hAnsiTheme="minorHAnsi" w:cstheme="minorHAnsi"/>
          <w:color w:val="333333"/>
          <w:bdr w:val="none" w:sz="0" w:space="0" w:color="auto" w:frame="1"/>
        </w:rPr>
        <w:t>Majlis</w:t>
      </w:r>
      <w:proofErr w:type="spellEnd"/>
      <w:r w:rsidR="0073314C" w:rsidRPr="003D1DE3">
        <w:rPr>
          <w:rFonts w:asciiTheme="minorHAnsi" w:hAnsiTheme="minorHAnsi" w:cstheme="minorHAnsi"/>
          <w:color w:val="333333"/>
          <w:bdr w:val="none" w:sz="0" w:space="0" w:color="auto" w:frame="1"/>
        </w:rPr>
        <w:t xml:space="preserve"> Al-</w:t>
      </w:r>
      <w:proofErr w:type="spellStart"/>
      <w:r w:rsidR="0073314C" w:rsidRPr="003D1DE3">
        <w:rPr>
          <w:rFonts w:asciiTheme="minorHAnsi" w:hAnsiTheme="minorHAnsi" w:cstheme="minorHAnsi"/>
          <w:color w:val="333333"/>
          <w:bdr w:val="none" w:sz="0" w:space="0" w:color="auto" w:frame="1"/>
        </w:rPr>
        <w:t>Shura</w:t>
      </w:r>
      <w:proofErr w:type="spellEnd"/>
      <w:r w:rsidR="0073314C" w:rsidRPr="003D1DE3">
        <w:rPr>
          <w:rFonts w:asciiTheme="minorHAnsi" w:hAnsiTheme="minorHAnsi" w:cstheme="minorHAnsi"/>
          <w:color w:val="333333"/>
          <w:bdr w:val="none" w:sz="0" w:space="0" w:color="auto" w:frame="1"/>
        </w:rPr>
        <w:t xml:space="preserve">). </w:t>
      </w:r>
    </w:p>
    <w:p w14:paraId="2F76CCD7" w14:textId="0AAC9580" w:rsidR="0073314C" w:rsidRPr="003D1DE3" w:rsidRDefault="0073314C" w:rsidP="003D1DE3">
      <w:pPr>
        <w:pStyle w:val="ListBullet"/>
        <w:numPr>
          <w:ilvl w:val="0"/>
          <w:numId w:val="0"/>
        </w:numPr>
        <w:rPr>
          <w:rFonts w:asciiTheme="minorHAnsi" w:hAnsiTheme="minorHAnsi" w:cstheme="minorHAnsi"/>
          <w:sz w:val="24"/>
          <w:szCs w:val="24"/>
        </w:rPr>
      </w:pPr>
      <w:proofErr w:type="spellStart"/>
      <w:r w:rsidRPr="003D1DE3">
        <w:rPr>
          <w:rFonts w:asciiTheme="minorHAnsi" w:hAnsiTheme="minorHAnsi" w:cstheme="minorHAnsi"/>
          <w:sz w:val="24"/>
          <w:szCs w:val="24"/>
        </w:rPr>
        <w:t>Rafiah</w:t>
      </w:r>
      <w:proofErr w:type="spellEnd"/>
      <w:r w:rsidRPr="003D1DE3">
        <w:rPr>
          <w:rFonts w:asciiTheme="minorHAnsi" w:hAnsiTheme="minorHAnsi" w:cstheme="minorHAnsi"/>
          <w:sz w:val="24"/>
          <w:szCs w:val="24"/>
        </w:rPr>
        <w:t xml:space="preserve"> held various positions in the Omani press; including Editor-In-Chief of a bi-lingual women’s magazine in Oman (Al </w:t>
      </w:r>
      <w:proofErr w:type="spellStart"/>
      <w:r w:rsidRPr="003D1DE3">
        <w:rPr>
          <w:rFonts w:asciiTheme="minorHAnsi" w:hAnsiTheme="minorHAnsi" w:cstheme="minorHAnsi"/>
          <w:sz w:val="24"/>
          <w:szCs w:val="24"/>
        </w:rPr>
        <w:t>Marah</w:t>
      </w:r>
      <w:proofErr w:type="spellEnd"/>
      <w:r w:rsidRPr="003D1DE3">
        <w:rPr>
          <w:rFonts w:asciiTheme="minorHAnsi" w:hAnsiTheme="minorHAnsi" w:cstheme="minorHAnsi"/>
          <w:sz w:val="24"/>
          <w:szCs w:val="24"/>
        </w:rPr>
        <w:t>: The Women</w:t>
      </w:r>
      <w:r w:rsidR="00954C14" w:rsidRPr="003D1DE3">
        <w:rPr>
          <w:rFonts w:asciiTheme="minorHAnsi" w:hAnsiTheme="minorHAnsi" w:cstheme="minorHAnsi"/>
          <w:sz w:val="24"/>
          <w:szCs w:val="24"/>
        </w:rPr>
        <w:t>).</w:t>
      </w:r>
      <w:r w:rsidRPr="003D1DE3">
        <w:rPr>
          <w:rFonts w:asciiTheme="minorHAnsi" w:hAnsiTheme="minorHAnsi" w:cstheme="minorHAnsi"/>
          <w:sz w:val="24"/>
          <w:szCs w:val="24"/>
        </w:rPr>
        <w:t xml:space="preserve"> Ms. AL </w:t>
      </w:r>
      <w:proofErr w:type="spellStart"/>
      <w:r w:rsidRPr="003D1DE3">
        <w:rPr>
          <w:rFonts w:asciiTheme="minorHAnsi" w:hAnsiTheme="minorHAnsi" w:cstheme="minorHAnsi"/>
          <w:sz w:val="24"/>
          <w:szCs w:val="24"/>
        </w:rPr>
        <w:t>Talei</w:t>
      </w:r>
      <w:proofErr w:type="spellEnd"/>
      <w:r w:rsidRPr="003D1DE3">
        <w:rPr>
          <w:rFonts w:asciiTheme="minorHAnsi" w:hAnsiTheme="minorHAnsi" w:cstheme="minorHAnsi"/>
          <w:sz w:val="24"/>
          <w:szCs w:val="24"/>
        </w:rPr>
        <w:t xml:space="preserve"> is recognized as an expert on Gulf journalism with in-depth global media contacts and resources.</w:t>
      </w:r>
    </w:p>
    <w:p w14:paraId="38D6742F" w14:textId="77777777" w:rsidR="00E66EC1" w:rsidRPr="003D1DE3" w:rsidRDefault="00E66EC1">
      <w:pPr>
        <w:rPr>
          <w:rFonts w:asciiTheme="minorHAnsi" w:hAnsiTheme="minorHAnsi" w:cstheme="minorHAnsi"/>
          <w:sz w:val="24"/>
          <w:szCs w:val="24"/>
        </w:rPr>
      </w:pPr>
    </w:p>
    <w:sectPr w:rsidR="00E66EC1" w:rsidRPr="003D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C86F52"/>
    <w:lvl w:ilvl="0">
      <w:start w:val="1"/>
      <w:numFmt w:val="bullet"/>
      <w:pStyle w:val="ListBullet"/>
      <w:lvlText w:val="·"/>
      <w:lvlJc w:val="left"/>
      <w:pPr>
        <w:tabs>
          <w:tab w:val="num" w:pos="144"/>
        </w:tabs>
        <w:ind w:left="144" w:hanging="144"/>
      </w:pPr>
      <w:rPr>
        <w:rFonts w:ascii="Cambria" w:hAnsi="Cambria"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9F"/>
    <w:rsid w:val="0033619F"/>
    <w:rsid w:val="003D1DE3"/>
    <w:rsid w:val="004953C9"/>
    <w:rsid w:val="005F5971"/>
    <w:rsid w:val="0073314C"/>
    <w:rsid w:val="008F71D4"/>
    <w:rsid w:val="00954C14"/>
    <w:rsid w:val="00984B15"/>
    <w:rsid w:val="00B81BD8"/>
    <w:rsid w:val="00D20F5A"/>
    <w:rsid w:val="00E66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C8A6"/>
  <w15:chartTrackingRefBased/>
  <w15:docId w15:val="{50389196-8C8B-4E0D-AA0A-5E4464E2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4C"/>
    <w:pPr>
      <w:spacing w:after="280" w:line="240" w:lineRule="auto"/>
    </w:pPr>
    <w:rPr>
      <w:rFonts w:ascii="Cambria" w:eastAsia="Cambria" w:hAnsi="Cambria" w:cs="Times New Roman"/>
      <w:color w:val="404040"/>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73314C"/>
    <w:pPr>
      <w:numPr>
        <w:numId w:val="1"/>
      </w:numPr>
      <w:spacing w:after="80"/>
    </w:pPr>
  </w:style>
  <w:style w:type="paragraph" w:styleId="NormalWeb">
    <w:name w:val="Normal (Web)"/>
    <w:basedOn w:val="Normal"/>
    <w:uiPriority w:val="99"/>
    <w:semiHidden/>
    <w:unhideWhenUsed/>
    <w:rsid w:val="0073314C"/>
    <w:pPr>
      <w:spacing w:before="100" w:beforeAutospacing="1" w:after="100" w:afterAutospacing="1"/>
    </w:pPr>
    <w:rPr>
      <w:rFonts w:ascii="Times New Roman" w:eastAsia="Times New Roman" w:hAnsi="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Rafiah Al Talei</dc:creator>
  <cp:keywords/>
  <dc:description/>
  <cp:lastModifiedBy>Lubna Al-Kazi</cp:lastModifiedBy>
  <cp:revision>2</cp:revision>
  <dcterms:created xsi:type="dcterms:W3CDTF">2023-02-21T20:19:00Z</dcterms:created>
  <dcterms:modified xsi:type="dcterms:W3CDTF">2023-02-21T20:19:00Z</dcterms:modified>
</cp:coreProperties>
</file>