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404CE6" w14:textId="06D0E4A8" w:rsidR="009B7F59" w:rsidRDefault="009B7F59" w:rsidP="009B7F59">
      <w:pPr>
        <w:spacing w:before="100" w:beforeAutospacing="1" w:after="100" w:afterAutospacing="1" w:line="240" w:lineRule="auto"/>
        <w:outlineLvl w:val="0"/>
        <w:rPr>
          <w:rFonts w:ascii="Times New Roman" w:eastAsia="Times New Roman" w:hAnsi="Times New Roman" w:cs="Times New Roman"/>
          <w:b/>
          <w:bCs/>
          <w:kern w:val="36"/>
          <w:sz w:val="36"/>
          <w:szCs w:val="36"/>
          <w:lang w:eastAsia="en-GB"/>
          <w14:ligatures w14:val="none"/>
        </w:rPr>
      </w:pPr>
      <w:r w:rsidRPr="000B1948">
        <w:rPr>
          <w:rFonts w:ascii="Times New Roman" w:eastAsia="Times New Roman" w:hAnsi="Times New Roman" w:cs="Times New Roman"/>
          <w:b/>
          <w:bCs/>
          <w:kern w:val="36"/>
          <w:sz w:val="36"/>
          <w:szCs w:val="36"/>
          <w:lang w:eastAsia="en-GB"/>
          <w14:ligatures w14:val="none"/>
        </w:rPr>
        <w:t>ABSTRACT</w:t>
      </w:r>
    </w:p>
    <w:p w14:paraId="3B0DD220" w14:textId="78B94951" w:rsidR="00685A3E" w:rsidRDefault="00685A3E" w:rsidP="009B7F59">
      <w:pPr>
        <w:spacing w:before="100" w:beforeAutospacing="1" w:after="100" w:afterAutospacing="1" w:line="240" w:lineRule="auto"/>
        <w:outlineLvl w:val="2"/>
        <w:rPr>
          <w:rFonts w:ascii="Times New Roman" w:eastAsia="Times New Roman" w:hAnsi="Times New Roman" w:cs="Times New Roman"/>
          <w:b/>
          <w:bCs/>
          <w:kern w:val="0"/>
          <w:lang w:eastAsia="en-GB"/>
          <w14:ligatures w14:val="none"/>
        </w:rPr>
      </w:pPr>
      <w:r>
        <w:rPr>
          <w:rFonts w:ascii="Times New Roman" w:eastAsia="Times New Roman" w:hAnsi="Times New Roman" w:cs="Times New Roman"/>
          <w:b/>
          <w:bCs/>
          <w:kern w:val="0"/>
          <w:lang w:eastAsia="en-GB"/>
          <w14:ligatures w14:val="none"/>
        </w:rPr>
        <w:t>Khalid Khan PhD, Bushra Nauman, Ansar Mahmood Jaspal</w:t>
      </w:r>
    </w:p>
    <w:p w14:paraId="571DF68B" w14:textId="77777777" w:rsidR="009B7F59" w:rsidRPr="000B1948" w:rsidRDefault="009B7F59" w:rsidP="009B7F59">
      <w:pPr>
        <w:spacing w:before="100" w:beforeAutospacing="1" w:after="100" w:afterAutospacing="1" w:line="240" w:lineRule="auto"/>
        <w:outlineLvl w:val="2"/>
        <w:rPr>
          <w:rFonts w:ascii="Times New Roman" w:eastAsia="Times New Roman" w:hAnsi="Times New Roman" w:cs="Times New Roman"/>
          <w:b/>
          <w:bCs/>
          <w:kern w:val="0"/>
          <w:lang w:eastAsia="en-GB"/>
          <w14:ligatures w14:val="none"/>
        </w:rPr>
      </w:pPr>
      <w:r w:rsidRPr="000B1948">
        <w:rPr>
          <w:rFonts w:ascii="Times New Roman" w:eastAsia="Times New Roman" w:hAnsi="Times New Roman" w:cs="Times New Roman"/>
          <w:b/>
          <w:bCs/>
          <w:kern w:val="0"/>
          <w:lang w:eastAsia="en-GB"/>
          <w14:ligatures w14:val="none"/>
        </w:rPr>
        <w:t>Title</w:t>
      </w:r>
      <w:bookmarkStart w:id="0" w:name="_GoBack"/>
      <w:bookmarkEnd w:id="0"/>
    </w:p>
    <w:p w14:paraId="338823F0" w14:textId="77777777" w:rsidR="009B7F59" w:rsidRPr="009B7F59" w:rsidRDefault="009B7F59" w:rsidP="000B1948">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9B7F59">
        <w:rPr>
          <w:rFonts w:ascii="Times New Roman" w:eastAsia="Times New Roman" w:hAnsi="Times New Roman" w:cs="Times New Roman"/>
          <w:b/>
          <w:bCs/>
          <w:kern w:val="0"/>
          <w:lang w:eastAsia="en-GB"/>
          <w14:ligatures w14:val="none"/>
        </w:rPr>
        <w:t>Navigating the Water-Energy-Food Climate Nexus in the Gulf: Integrated Governance for Resilience and Sustainable Economic Diversification</w:t>
      </w:r>
    </w:p>
    <w:p w14:paraId="08D7882E" w14:textId="77777777" w:rsidR="009B7F59" w:rsidRPr="000B1948" w:rsidRDefault="009B7F59" w:rsidP="009B7F59">
      <w:pPr>
        <w:spacing w:before="100" w:beforeAutospacing="1" w:after="100" w:afterAutospacing="1" w:line="240" w:lineRule="auto"/>
        <w:outlineLvl w:val="2"/>
        <w:rPr>
          <w:rFonts w:ascii="Times New Roman" w:eastAsia="Times New Roman" w:hAnsi="Times New Roman" w:cs="Times New Roman"/>
          <w:b/>
          <w:bCs/>
          <w:kern w:val="0"/>
          <w:lang w:eastAsia="en-GB"/>
          <w14:ligatures w14:val="none"/>
        </w:rPr>
      </w:pPr>
      <w:r w:rsidRPr="000B1948">
        <w:rPr>
          <w:rFonts w:ascii="Times New Roman" w:eastAsia="Times New Roman" w:hAnsi="Times New Roman" w:cs="Times New Roman"/>
          <w:b/>
          <w:bCs/>
          <w:kern w:val="0"/>
          <w:lang w:eastAsia="en-GB"/>
          <w14:ligatures w14:val="none"/>
        </w:rPr>
        <w:t>Abstract</w:t>
      </w:r>
    </w:p>
    <w:p w14:paraId="4F9005F5" w14:textId="6A594AFA" w:rsidR="009B7F59" w:rsidRPr="009B7F59" w:rsidRDefault="009B7F59" w:rsidP="000B1948">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9B7F59">
        <w:rPr>
          <w:rFonts w:ascii="Times New Roman" w:eastAsia="Times New Roman" w:hAnsi="Times New Roman" w:cs="Times New Roman"/>
          <w:kern w:val="0"/>
          <w:lang w:eastAsia="en-GB"/>
          <w14:ligatures w14:val="none"/>
        </w:rPr>
        <w:t>Climate change is increasingly reshaping the political economy of the Gulf region by intensifying pressures across water availability, energy systems, and food security. Rising temperatures, chronic water scarcity, and growing dependence on energy-intensive desalination and food imports have transformed climate change into a systemic risk multiplier operating across the water-energy-food (WEF) nexus. While Gulf states have made visible progress in sector-specific climate initiatives</w:t>
      </w:r>
      <w:r>
        <w:rPr>
          <w:rFonts w:ascii="Times New Roman" w:eastAsia="Times New Roman" w:hAnsi="Times New Roman" w:cs="Times New Roman"/>
          <w:kern w:val="0"/>
          <w:lang w:eastAsia="en-GB"/>
          <w14:ligatures w14:val="none"/>
        </w:rPr>
        <w:t xml:space="preserve"> - </w:t>
      </w:r>
      <w:r w:rsidRPr="009B7F59">
        <w:rPr>
          <w:rFonts w:ascii="Times New Roman" w:eastAsia="Times New Roman" w:hAnsi="Times New Roman" w:cs="Times New Roman"/>
          <w:kern w:val="0"/>
          <w:lang w:eastAsia="en-GB"/>
          <w14:ligatures w14:val="none"/>
        </w:rPr>
        <w:t>particularly in renewable energy deployment and urban sustainability</w:t>
      </w:r>
      <w:r>
        <w:rPr>
          <w:rFonts w:ascii="Times New Roman" w:eastAsia="Times New Roman" w:hAnsi="Times New Roman" w:cs="Times New Roman"/>
          <w:kern w:val="0"/>
          <w:lang w:eastAsia="en-GB"/>
          <w14:ligatures w14:val="none"/>
        </w:rPr>
        <w:t xml:space="preserve"> - </w:t>
      </w:r>
      <w:r w:rsidRPr="009B7F59">
        <w:rPr>
          <w:rFonts w:ascii="Times New Roman" w:eastAsia="Times New Roman" w:hAnsi="Times New Roman" w:cs="Times New Roman"/>
          <w:kern w:val="0"/>
          <w:lang w:eastAsia="en-GB"/>
          <w14:ligatures w14:val="none"/>
        </w:rPr>
        <w:t>governance responses to climate risks remain largely fragmented, limiting the effectiveness of adaptation and resilience strategies.</w:t>
      </w:r>
    </w:p>
    <w:p w14:paraId="63415926" w14:textId="77777777" w:rsidR="009B7F59" w:rsidRPr="009B7F59" w:rsidRDefault="009B7F59" w:rsidP="000B1948">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9B7F59">
        <w:rPr>
          <w:rFonts w:ascii="Times New Roman" w:eastAsia="Times New Roman" w:hAnsi="Times New Roman" w:cs="Times New Roman"/>
          <w:kern w:val="0"/>
          <w:lang w:eastAsia="en-GB"/>
          <w14:ligatures w14:val="none"/>
        </w:rPr>
        <w:t>This paper examines climate change through a WEF nexus lens, focusing on governance and policy integration in the Gulf. It argues that siloed institutional arrangements governing water, energy, and food systems undermine climate resilience and constrain long-term economic diversification efforts. The study addresses three interrelated questions: (1) how climate change amplifies interdependencies and vulnerabilities across water, energy, and food systems in the Gulf; (2) why existing governance structures struggle to manage these interconnected risks; and (3) what forms of integrated governance can strengthen resilience while supporting sustainable economic diversification agendas.</w:t>
      </w:r>
    </w:p>
    <w:p w14:paraId="5D05FC24" w14:textId="27A0DF89" w:rsidR="009B7F59" w:rsidRPr="009B7F59" w:rsidRDefault="009B7F59" w:rsidP="000B1948">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9B7F59">
        <w:rPr>
          <w:rFonts w:ascii="Times New Roman" w:eastAsia="Times New Roman" w:hAnsi="Times New Roman" w:cs="Times New Roman"/>
          <w:kern w:val="0"/>
          <w:lang w:eastAsia="en-GB"/>
          <w14:ligatures w14:val="none"/>
        </w:rPr>
        <w:t>Using a comparative policy analysis approach and selected case illustrations from Gulf Cooperation Council (GCC) states, the paper maps institutional responsibilities, coordination mechanisms, and policy priorities across the WEF sectors. The analysis highlights how climate-driven stressors</w:t>
      </w:r>
      <w:r w:rsidR="000B1948">
        <w:t>—</w:t>
      </w:r>
      <w:r w:rsidRPr="009B7F59">
        <w:rPr>
          <w:rFonts w:ascii="Times New Roman" w:eastAsia="Times New Roman" w:hAnsi="Times New Roman" w:cs="Times New Roman"/>
          <w:kern w:val="0"/>
          <w:lang w:eastAsia="en-GB"/>
          <w14:ligatures w14:val="none"/>
        </w:rPr>
        <w:t>such as rising cooling demand, escalating desalination costs, and food supply disruptions—expose governance gaps and create fiscal and strategic risks for hydrocarbon-dependent economies. It situates these challenges within broader national development visions, demonstrating how climate-informed WEF governance can reduce systemic vulnerabilities and enable innovation in renewable energy, water efficiency, and climate-resilient food systems.</w:t>
      </w:r>
    </w:p>
    <w:p w14:paraId="49A6DC26" w14:textId="77777777" w:rsidR="009B7F59" w:rsidRPr="009B7F59" w:rsidRDefault="009B7F59" w:rsidP="000B1948">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9B7F59">
        <w:rPr>
          <w:rFonts w:ascii="Times New Roman" w:eastAsia="Times New Roman" w:hAnsi="Times New Roman" w:cs="Times New Roman"/>
          <w:kern w:val="0"/>
          <w:lang w:eastAsia="en-GB"/>
          <w14:ligatures w14:val="none"/>
        </w:rPr>
        <w:t>The paper proposes an integrated governance framework for managing the WEF climate nexus in the Gulf, emphasizing cross-ministerial coordination, climate-risk mainstreaming in economic planning, improved data integration, and opportunities for regional cooperation. By explicitly linking climate resilience to economic diversification strategies, the study contributes to debates on climate governance, sustainability transitions, and state capacity in resource-dependent economies.</w:t>
      </w:r>
    </w:p>
    <w:p w14:paraId="77F6B994" w14:textId="1EBBCF0E" w:rsidR="009B7F59" w:rsidRPr="009B7F59" w:rsidRDefault="009B7F59" w:rsidP="000B1948">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9B7F59">
        <w:rPr>
          <w:rFonts w:ascii="Times New Roman" w:eastAsia="Times New Roman" w:hAnsi="Times New Roman" w:cs="Times New Roman"/>
          <w:kern w:val="0"/>
          <w:lang w:eastAsia="en-GB"/>
          <w14:ligatures w14:val="none"/>
        </w:rPr>
        <w:t xml:space="preserve">The findings offer policy-relevant insights for Gulf policymakers, researchers, and practitioners seeking to move beyond sectoral climate responses toward systemic, </w:t>
      </w:r>
      <w:r w:rsidRPr="009B7F59">
        <w:rPr>
          <w:rFonts w:ascii="Times New Roman" w:eastAsia="Times New Roman" w:hAnsi="Times New Roman" w:cs="Times New Roman"/>
          <w:kern w:val="0"/>
          <w:lang w:eastAsia="en-GB"/>
          <w14:ligatures w14:val="none"/>
        </w:rPr>
        <w:lastRenderedPageBreak/>
        <w:t>governance-driven solutions aligned with long-term development and post-oil economic transformation.</w:t>
      </w:r>
    </w:p>
    <w:sectPr w:rsidR="009B7F59" w:rsidRPr="009B7F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713E7"/>
    <w:multiLevelType w:val="multilevel"/>
    <w:tmpl w:val="8034D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F59"/>
    <w:rsid w:val="00020C3B"/>
    <w:rsid w:val="000B1948"/>
    <w:rsid w:val="00685A3E"/>
    <w:rsid w:val="009B7F59"/>
    <w:rsid w:val="00B30590"/>
    <w:rsid w:val="00BB21D8"/>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CAE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uz-Cyrl-UZ" w:eastAsia="en-US" w:bidi="ar-SA"/>
        <w14:ligatures w14:val="standardContextual"/>
      </w:rPr>
    </w:rPrDefault>
    <w:pPrDefault>
      <w:pPr>
        <w:spacing w:after="160" w:line="27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F59"/>
  </w:style>
  <w:style w:type="paragraph" w:styleId="Heading1">
    <w:name w:val="heading 1"/>
    <w:basedOn w:val="Normal"/>
    <w:next w:val="Normal"/>
    <w:link w:val="Heading1Char"/>
    <w:uiPriority w:val="9"/>
    <w:qFormat/>
    <w:rsid w:val="009B7F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7F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7F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7F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7F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7F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F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F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F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F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7F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7F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7F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7F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7F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F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F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F59"/>
    <w:rPr>
      <w:rFonts w:eastAsiaTheme="majorEastAsia" w:cstheme="majorBidi"/>
      <w:color w:val="272727" w:themeColor="text1" w:themeTint="D8"/>
    </w:rPr>
  </w:style>
  <w:style w:type="paragraph" w:styleId="Title">
    <w:name w:val="Title"/>
    <w:basedOn w:val="Normal"/>
    <w:next w:val="Normal"/>
    <w:link w:val="TitleChar"/>
    <w:uiPriority w:val="10"/>
    <w:qFormat/>
    <w:rsid w:val="009B7F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F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F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F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F59"/>
    <w:pPr>
      <w:spacing w:before="160"/>
      <w:jc w:val="center"/>
    </w:pPr>
    <w:rPr>
      <w:i/>
      <w:iCs/>
      <w:color w:val="404040" w:themeColor="text1" w:themeTint="BF"/>
    </w:rPr>
  </w:style>
  <w:style w:type="character" w:customStyle="1" w:styleId="QuoteChar">
    <w:name w:val="Quote Char"/>
    <w:basedOn w:val="DefaultParagraphFont"/>
    <w:link w:val="Quote"/>
    <w:uiPriority w:val="29"/>
    <w:rsid w:val="009B7F59"/>
    <w:rPr>
      <w:i/>
      <w:iCs/>
      <w:color w:val="404040" w:themeColor="text1" w:themeTint="BF"/>
    </w:rPr>
  </w:style>
  <w:style w:type="paragraph" w:styleId="ListParagraph">
    <w:name w:val="List Paragraph"/>
    <w:basedOn w:val="Normal"/>
    <w:uiPriority w:val="34"/>
    <w:qFormat/>
    <w:rsid w:val="009B7F59"/>
    <w:pPr>
      <w:ind w:left="720"/>
      <w:contextualSpacing/>
    </w:pPr>
  </w:style>
  <w:style w:type="character" w:styleId="IntenseEmphasis">
    <w:name w:val="Intense Emphasis"/>
    <w:basedOn w:val="DefaultParagraphFont"/>
    <w:uiPriority w:val="21"/>
    <w:qFormat/>
    <w:rsid w:val="009B7F59"/>
    <w:rPr>
      <w:i/>
      <w:iCs/>
      <w:color w:val="0F4761" w:themeColor="accent1" w:themeShade="BF"/>
    </w:rPr>
  </w:style>
  <w:style w:type="paragraph" w:styleId="IntenseQuote">
    <w:name w:val="Intense Quote"/>
    <w:basedOn w:val="Normal"/>
    <w:next w:val="Normal"/>
    <w:link w:val="IntenseQuoteChar"/>
    <w:uiPriority w:val="30"/>
    <w:qFormat/>
    <w:rsid w:val="009B7F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7F59"/>
    <w:rPr>
      <w:i/>
      <w:iCs/>
      <w:color w:val="0F4761" w:themeColor="accent1" w:themeShade="BF"/>
    </w:rPr>
  </w:style>
  <w:style w:type="character" w:styleId="IntenseReference">
    <w:name w:val="Intense Reference"/>
    <w:basedOn w:val="DefaultParagraphFont"/>
    <w:uiPriority w:val="32"/>
    <w:qFormat/>
    <w:rsid w:val="009B7F59"/>
    <w:rPr>
      <w:b/>
      <w:bCs/>
      <w:smallCaps/>
      <w:color w:val="0F4761" w:themeColor="accent1" w:themeShade="BF"/>
      <w:spacing w:val="5"/>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uz-Cyrl-UZ" w:eastAsia="en-US" w:bidi="ar-SA"/>
        <w14:ligatures w14:val="standardContextual"/>
      </w:rPr>
    </w:rPrDefault>
    <w:pPrDefault>
      <w:pPr>
        <w:spacing w:after="160" w:line="27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F59"/>
  </w:style>
  <w:style w:type="paragraph" w:styleId="Heading1">
    <w:name w:val="heading 1"/>
    <w:basedOn w:val="Normal"/>
    <w:next w:val="Normal"/>
    <w:link w:val="Heading1Char"/>
    <w:uiPriority w:val="9"/>
    <w:qFormat/>
    <w:rsid w:val="009B7F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7F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7F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7F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7F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7F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F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F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F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F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7F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7F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7F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7F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7F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F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F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F59"/>
    <w:rPr>
      <w:rFonts w:eastAsiaTheme="majorEastAsia" w:cstheme="majorBidi"/>
      <w:color w:val="272727" w:themeColor="text1" w:themeTint="D8"/>
    </w:rPr>
  </w:style>
  <w:style w:type="paragraph" w:styleId="Title">
    <w:name w:val="Title"/>
    <w:basedOn w:val="Normal"/>
    <w:next w:val="Normal"/>
    <w:link w:val="TitleChar"/>
    <w:uiPriority w:val="10"/>
    <w:qFormat/>
    <w:rsid w:val="009B7F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F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F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F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F59"/>
    <w:pPr>
      <w:spacing w:before="160"/>
      <w:jc w:val="center"/>
    </w:pPr>
    <w:rPr>
      <w:i/>
      <w:iCs/>
      <w:color w:val="404040" w:themeColor="text1" w:themeTint="BF"/>
    </w:rPr>
  </w:style>
  <w:style w:type="character" w:customStyle="1" w:styleId="QuoteChar">
    <w:name w:val="Quote Char"/>
    <w:basedOn w:val="DefaultParagraphFont"/>
    <w:link w:val="Quote"/>
    <w:uiPriority w:val="29"/>
    <w:rsid w:val="009B7F59"/>
    <w:rPr>
      <w:i/>
      <w:iCs/>
      <w:color w:val="404040" w:themeColor="text1" w:themeTint="BF"/>
    </w:rPr>
  </w:style>
  <w:style w:type="paragraph" w:styleId="ListParagraph">
    <w:name w:val="List Paragraph"/>
    <w:basedOn w:val="Normal"/>
    <w:uiPriority w:val="34"/>
    <w:qFormat/>
    <w:rsid w:val="009B7F59"/>
    <w:pPr>
      <w:ind w:left="720"/>
      <w:contextualSpacing/>
    </w:pPr>
  </w:style>
  <w:style w:type="character" w:styleId="IntenseEmphasis">
    <w:name w:val="Intense Emphasis"/>
    <w:basedOn w:val="DefaultParagraphFont"/>
    <w:uiPriority w:val="21"/>
    <w:qFormat/>
    <w:rsid w:val="009B7F59"/>
    <w:rPr>
      <w:i/>
      <w:iCs/>
      <w:color w:val="0F4761" w:themeColor="accent1" w:themeShade="BF"/>
    </w:rPr>
  </w:style>
  <w:style w:type="paragraph" w:styleId="IntenseQuote">
    <w:name w:val="Intense Quote"/>
    <w:basedOn w:val="Normal"/>
    <w:next w:val="Normal"/>
    <w:link w:val="IntenseQuoteChar"/>
    <w:uiPriority w:val="30"/>
    <w:qFormat/>
    <w:rsid w:val="009B7F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7F59"/>
    <w:rPr>
      <w:i/>
      <w:iCs/>
      <w:color w:val="0F4761" w:themeColor="accent1" w:themeShade="BF"/>
    </w:rPr>
  </w:style>
  <w:style w:type="character" w:styleId="IntenseReference">
    <w:name w:val="Intense Reference"/>
    <w:basedOn w:val="DefaultParagraphFont"/>
    <w:uiPriority w:val="32"/>
    <w:qFormat/>
    <w:rsid w:val="009B7F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460</Words>
  <Characters>2625</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Khalid Khan | Facilitator Rehman University</dc:creator>
  <cp:keywords/>
  <dc:description/>
  <cp:lastModifiedBy>Ansar Jaspal</cp:lastModifiedBy>
  <cp:revision>3</cp:revision>
  <dcterms:created xsi:type="dcterms:W3CDTF">2025-12-26T19:14:00Z</dcterms:created>
  <dcterms:modified xsi:type="dcterms:W3CDTF">2026-01-05T06:27:00Z</dcterms:modified>
</cp:coreProperties>
</file>